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130"/>
        <w:gridCol w:w="1348"/>
        <w:gridCol w:w="1119"/>
        <w:gridCol w:w="1694"/>
        <w:gridCol w:w="3462"/>
      </w:tblGrid>
      <w:tr w:rsidR="00B8440C" w:rsidRPr="00B8440C" w:rsidTr="00B8440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8440C" w:rsidRPr="00B8440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8440C" w:rsidRPr="00B8440C" w:rsidRDefault="00B8440C" w:rsidP="00B844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440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8440C" w:rsidRPr="00B8440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8440C" w:rsidRPr="00B8440C" w:rsidRDefault="00B8440C" w:rsidP="00B84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0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8440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2017/11/06</w:t>
                  </w:r>
                  <w:r w:rsidRPr="00B844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440C" w:rsidRPr="00B8440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8440C" w:rsidRPr="00B8440C" w:rsidRDefault="00B8440C" w:rsidP="00B84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440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8440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2017/11/13</w:t>
                  </w:r>
                  <w:r w:rsidRPr="00B844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8440C" w:rsidRPr="00B8440C" w:rsidRDefault="00B8440C" w:rsidP="00B84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440C" w:rsidRPr="00B8440C" w:rsidTr="00B8440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17005104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1201 LOUISIANA ST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2850 SF HI-RISE OFFICE REMODEL 1-35-1-B-A 100% SPK/FA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17022395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500 DALLAS ST T-26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768 SQ FT RESTAURANT REMODEL 1-34-1-B-A 'AS IBC SPK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17088581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1725 MAIN ST STE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2375.SF BUSINESS BUILDOUT FOR SPA/SALON, 1-7-1-B-B SP'12IBC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17102330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700 MILAM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21,382 SQ FT HI-RISE OFFICE REMODEL 1-34-1-B-A '12 IBC 100% SPK/FA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1000 MAIN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INTERIOR OF NON-LOAD BEARING/NON-FIRE RATED WALLS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17128023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1415 LOUISIANA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INTERIOR OF NON-LOAD BEARING/NON-FIRE RATED WALLS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17128372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711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17128377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711 LOUISIANA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17128444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811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3614 RUNNELS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SINGLE FAMILY RESIDENCE - NO GAR (1-3-5-R3-B)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17103727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2240 NAVIGATION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1,200 SQ FT SPEC RETAIL BUILDOUT 1-1-2-M-B '12 IBC 100% SPK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215 N MILBY ST #3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COMMERCIAL APARMENT REPAIRS PER CHECKLIST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17082818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3514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17082818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3514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17082821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3516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(M#17082818)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17082821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3516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(M#17082818)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17115487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3412 NALLE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1,244 SQ. FT. RESIDENTIAL REMODEL 1-1-5-R3-B 2012 IRC.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17127461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3814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ROOF REMODEL.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17103286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2315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2017/11/0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1711834</w:t>
              </w:r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2132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DEMO/ 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17102271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2708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(EPR)2,250 SQ FT RESTAURANT/BAR REMODEL 1-1-5-A2-B '12 IBC 100%SPK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17102917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3614 MONTROSE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 (UNIT 101) 1-12-1-R2-A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17103428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1505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INTERIOR REMODEL/ADDITION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17117058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206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17117059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207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17117062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208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209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17117074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105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17117076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106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17117079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107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17117082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108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17117085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109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17117086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110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17117087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204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17117089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1410 HYDE PARK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CONDOMINIUM UNIT 205 FOR CO 1-2-5-R2-B '06IBC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RESTAURANT 20% FIRE DAMAGE REPAIR PER REPORT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17122180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1606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17126335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1218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APARTMENT BALCONY/STAIR REMODEL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17128353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100 WILLARD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 REPAIR PER COMMERCIAL MINOR REPAIR CHECKLIST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15118404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180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APARTMENTS 1-4-5-R2-A NFPA 13 06 IBC ( MASTER OF 15)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16019999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180 MALONE ST GAR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PODIUM PARKING GARAGE 1-2-1-S2/B -A NFPA 13 06 ( 3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16020001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180 MALONE ST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PODIUM PARKING GAR 1-2-1-S2/A3/B -A NFPA 13 06 ( 2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2017/11/0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1602000</w:t>
              </w:r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160 BIRDSALL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PODIUM PARKING GAR 1-2-1-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S2/A3/B -A NFPA 13 06 ( 5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16020005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160 BIRDSALL ST GAR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PODIUM PARKING GAR 1-2-1-S2/B -A NFPA 13 06 ( 6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16020007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160 BIRDSALL ST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APARTMENTS 1-4-5-R2-A NFPA 13 06 ( 9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16020008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160 BIRDSALL ST G100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AMENITY AREA AT APTS 1-1-1-A3/B-A NFPA 13 06 ( 7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16020009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160 BIRDSALL ST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APARTMENTS 1-4-5-R2-A NFPA 13 06 ( 9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16020237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160 BIRDSALL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FIRE PUMP ROOM ( 10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16020242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180 MALONE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FIREPUMP ROOM ( 4 OF 15 )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17018633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6017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SFR W/ ATT GAR MST OF 2 (1-3-5-R3-B) 12 IRC / 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17018639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6019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SFR W/ ATT GAR M# 17018633 (1-3-5-R3-B) 12 IRC / 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17072831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5818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17072838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5818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17073690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6001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1,628 SQ FT COFFEE SHOP BUILDOUT 1-1-1-A2-A SPRK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17100147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733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- DET GAR (REPEAT - CARTER)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17100149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735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- DET GAR (REPEAT - SLOAN 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17108159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4202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17111503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5402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17111506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5404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(M#17111503)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17120303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903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17122073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5444 CROOMS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307 BETHJE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17122639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1320 LAKIN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17126302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700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 OF NON-LOAD BEARING WALLS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17127189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5307 PASEO CACERES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15126742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RESIDENCE W/ATT. GARAGE (1-3-5-R3-B) '06 IRC (MST #15126741)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17008598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701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CNVRT 2,267 C-STORE TO BAR 1-1-5-A2-B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17087639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1422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17090919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2248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CONVERSION STORAGE TO BONUS ROOM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17091121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614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17093435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721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W/DET.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17095732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719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17103662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2604 BEVIS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2604 BEVIS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4)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17103669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2604 BEVIS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(M#17103668)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17103670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2604 BEVIS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(M#17103668)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17103671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2604 BEVIS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(M#17103668)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17104412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925 TULANE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17104413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925 TULANE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(M#17104412)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17114050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825 ALGONA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17115686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834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17118994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827 ALGONA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17119911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1230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17120090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712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17120223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320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NEW OUTDOOR KITCHEN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17123173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1130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17123313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508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17124452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6542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 / REMODEL (66 SQ.FT.).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17127122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777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1712756</w:t>
              </w:r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609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COVERED PATIO COVER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17127607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749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17128362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744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REPAIRS/REMODEL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17001437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3806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17069870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609 BOUNDARY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17083689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1119 USENER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SECOND STORY TO EXISTING DETTACHED GARAGE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17088670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717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17103137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1340 IDYLWILD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17108817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3701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ROOF REMODEL EXTERIOR ONLY/RESTAURANT/1-1-5-A2-B/2012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17124709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4627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ADDITION/REMODEL REPERMIT TO PROJECT # 16104626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17126442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405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17126931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2905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17128602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4909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7302 WALKER ST A,B,C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TRIPLEX REPAIR PER SPEC 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17127910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338 S 72ND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6909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17067914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510 S 80TH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17127821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168 GLENDALE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14135086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16B SEE MASTER 14129185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14135088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17B SEE MASTER 14129185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14135096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19B SEE MASTER 14129185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14135097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20B SEE MASTER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14129185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14135101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12000 FLEMING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21B SEE MASTER 14129185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16067346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3711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MOVE IN MODULAR OFFICE BUILDING 1-1-5-B-B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17049613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12350 WOOD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35,400 SQ FT REHAB CENTER REMODEL 1-1-2-I1-A '12 IBC 100%SP/FA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12300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17115972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12300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17126595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10725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17028097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8917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17056116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9121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3201 AUBURN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17128018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1111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17046831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4013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17046833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4027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17055555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3609 CEDAR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17087627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1112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17088812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709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PATIO COVER ADDITION AND ROOF REMODEL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17102682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1615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17106014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4510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17115227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750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PROPOSED NEW COVERED PORCH EXTENSION &amp; OUTDOOR KITCHEN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17116063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2319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17121478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1014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17126259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1502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17126728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918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17126831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1530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730 SLEEPYVALE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17128402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640 W CROSSTIMBERS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BLD DEMO/NO SEWER REQUIRED (CANOPY ONLY)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17080262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624 SQ FT TEMP (180 DAY) MODULAR OFFICE BUILDING 1-1-5-B-B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17115822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1919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COMMERCIAL STORM DAMAGE REPAIRS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17122095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2300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QUARTERS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17122404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3250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17128577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3037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17116852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717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 DEWER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7027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17127107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7027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OUTDOOR KITCHEN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17127843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2947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TOWNHOUSE REMODEL /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17075180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6118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CONVERT RETAIL TO CHECK-CASHING STORE 1-1-5-B-B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17091322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3736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17121545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6608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RESIDENITAL REPAIR PER SPEC LIST.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3306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6703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D.B./REPAIR/RESIDENTIAL STRUCTURE WITH ATTACHED GARAGE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17127495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3347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16125348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315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BLDG ENTRY CANOPY ADDITION &amp; SITE WORK 1-2-2-E-B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17049133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210 LEAGO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DETACHED RESIDENTIAL GAMEROOM AND STORAGE SHED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17115778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3506 AJAX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17115963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6211 GAY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ADDITION/ROOF REMODEL/NEW FLATWORK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17127290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402 PALMYRA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4727 BELL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17076161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1914 ESPERANZA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17110903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2243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17113680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4727 BELL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1533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ADDITION/NEW DETACHED GARAGE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17123106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6430 COUNTRY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17127825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5005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STORM DAMAGE REPAIRS (HARVEY)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4434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1435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17107969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12506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17120654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17124346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12625 MEMORIAL DR 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17124350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12625 MEMORIAL DR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17124353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12625 MEMORIAL DR 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12625 MEMORIAL DR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1-2-5-R3-B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17126952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12725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17126983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410 BENDWOOD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 FLOOD DAMAGE REPAIR (UNIT# 20)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17126987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441 BENDWOOD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 FLOOD DAMAGE REPAIR (UNIT# 55)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17127520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10103 LONGWOODS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17127683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12625 MEMORIAL DR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TOWNHOUSE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2017/11/0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1712774</w:t>
              </w:r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12625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MEMORIAL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TOWNHOME HARVEY STORM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17128090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12625 MEMORIAL DR 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17128094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12625 MEMORIAL DR 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17128279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427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17128728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12625 MEMORIAL DR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17088291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3758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17110133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3503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HOME ELEVATION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9127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RETAIL REMODEL 1-1-2-F1-B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3834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3118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17121713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4130 SOLWAY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17122288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4042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FOUNDATION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17123314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4110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 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17126485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4003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7507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HAREY STORM DAMAGE REPAIRS PER CHECKLIST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7525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FLOOD DAMAGE TOWNHOME REPAIRS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17127623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7451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3901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 (46 EXTERIOR 25 INTERIOR) PIERS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17128454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4127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17099299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5003 2/3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TELECOM EQUIPMENT UPGRADE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17124251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4127 2/3 CAVALCADE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2017/11/0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1712850</w:t>
              </w:r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4001 KING ST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STORM DAMAGE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17083014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4522 BRYN MAWR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17127798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4239 BETTIS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17063221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7968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17063225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6519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17063226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6515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17121949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8415 SHADY VISTA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17122033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7802 2/3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17122677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7209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17124328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4301 2/3 EASTPARK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17126726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7630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17127008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8129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17127561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7822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17120038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11811 EAST FWY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INTERIOR REMODEL AND RE-DEMISING 1-6-1-B-B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17124593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9831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17111508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7500 KELVING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CONDO.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17111512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7500 KELVING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CONDO.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17111517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7500 KELVING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CONDO.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17111522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7500 KELVING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CONDO.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17111525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7500 KELVING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CONDOMINIUM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7500 KELVING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CONDO.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17115858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1709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SEWER LINES REPLACEMENT &amp; GREASE TRAP ADDITION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17117618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6500 MAIN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HI-RISE LAB REMODEL 1-10-1-B-A '12 IBC 100% SPK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2330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2330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2330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17126299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2274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17123860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5727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GARAGE CONVERSION/REPAIR.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17126432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5806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AND RE ROOF.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5112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17128469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5639 WINDEMERE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17003156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123371/2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SITEWORK FOR FUTURE STABLE AND PAVILLION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17126810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10210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17127133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10222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17127143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730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17128624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518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17083917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10804 S POST OAK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CHANGE USE TO 1,125 SQ FT MASSAGE PARLOR 1-1-5-B-B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17124248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5230 2/3 S WILLOW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12007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10410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17127347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7400 BELLERIVE DR 707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REPLACE (1) WINDOW - SPEC LIST (BLDG G - UNIT 707)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6200 SAVOY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17122630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13105 NORTHWEST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HI RISE CORRIDOR REMODEL 1-12-1-B-B 100% SPK 20102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13105 NORTHWEST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17124791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13230 HEMPSTEAD RD 322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17127197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13513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RESTAURANT COMMERCIAL REPAIRS PER SPEC 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17128294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8801 JAMEEL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WAREHOUSE REMODEL 1-1-2-S2-B 2012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17072785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6350 WEST SAM HOUSTON NORTH PKY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340 SQ FT NEW PREFAB HAZMAT STORAGE BLDG 1-1-2-H3/S2-B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17094599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5980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CONVERT SHOWROOM FOR OFFICE EXPANSION/RMDL 1-1-2-B-B '12IBC SP/FA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17124749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10126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RESIDENTIAL GARAGE ADDITION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17124369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10723 DEERWOOD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1-1-5-R3-B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17124370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10722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1-1-5-R3-B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17126539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10910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10611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17127404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600 WILCREST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REPAIRS PER CHECKLIST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10203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17109733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11230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ADDITION/REMODEL/REPAIR (90 SQ. FT.)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17120396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1919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2915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RESIDENITAL NEW PATIO COVER.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17128244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3014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RESIDENTIAL SWIMMING POOL W / SPA.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17103312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16814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17107069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13110 CATHERINE BAY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17105554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13914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SFR W/ATT GARAGE (REPEAT PLAN 1162 A)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17114791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13910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17124475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4131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3773 RICHMOND AVE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HI-RISE OFFICE BUILDOUT 1-11-1-B-B '12 IBC 100% SPK/FA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16095658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12210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- ATT GAR (REPEAT - 2119 H-RT)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17108551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12510 IDYLLIC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S.F. RES - ATT GAR (REPEAT - 2142 I-RT)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17102996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6827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17113898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11911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17116099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6755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17116102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6734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17118770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6718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17118772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6726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17118775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6730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17091532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4600 REED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GAZEBO 1-1-2-U-B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4410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17127749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3813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16106392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4523 NEXUS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8888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5,717 SQ FT OFFICE/WAREHOUSE REMODEL 1-1-2-B/S1-B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17096109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3610 WILLOWBEND BLVD 1026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5,031 SF OFFICE/WAREHOUSE REMODEL 1-1-2-B/S1-B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17112903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2575 W BELLFORT ST 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9,000 SQFT OFFICE REMODEL 1-2-2-B-B '12 IBC 100% SPK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17105040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GROCERY STORE REMODEL 1-1-2-M-B '12 IBC 100% SPK/FA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1201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NEW 385 LF CONCRETE FENCE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17115136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2213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17118014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1717 WATERBURY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17118015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1715 WATERBURY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17119001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1712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9219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17128337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7714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RE-ROOF PER SPEC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17128477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1855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17096196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5085 WESTHEIMER (GALLERIA II) RD B3725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8,308 SQFT RETAIL LEASE SPACE REMODEL 1-3-1-M-B '12IBC SP/FA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17100653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5353 W ALABAMA ST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17108958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100%SPK/FA(M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17108959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100%SPK/FA(2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100%SPK/FA(3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100%SPK/FA(4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100%SPK/FA(5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100%SPK/FA(6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100%SPK/FA(7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100%SPK/FA(8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 IBC 100%SPK/FA(9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'12IBC 100%SPK/FA(10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'12IBC 100%SPK/FA(11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17108969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 xml:space="preserve">5011 WESTHEIMER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(EPR)HI-RISE HOTEL REMODEL 1-21-1-R1-A '12IBC 100%SPK/FA(12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17108970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'12IBC 100%SPK/FA(13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17108971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'12IBC 100%SPK/FA(14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17108972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'12IBC 100%SPK/FA(15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17108973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'12IBC 100%SPK/FA(16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17108974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5011 WESTHEIMER RD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(EPR)HI-RISE HOTEL REMODEL 1-21-1-R1-A '12IBC 100%SPK/FA(17 OF 17)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17109418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1980 POST OAK BLVD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HI RISE OFFICE REMODEL TO SPEC SUITE 1-25-1-B-A 100% SPK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17110101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1300 POST OAK BLVD 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HI RISE OFFICE REMODEL AND EXPANSION C/O 100% 1-25-1-B-A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1300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HI RISE CORRIDOR REMODEL 1-25-1-B-A 100% SPK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17122000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5120 WOODWAY DR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COMMERCAIL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17123939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5115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17127000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5614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17127853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1980 POST OAK BLVD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17127892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5473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17088002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1936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3,245 SQFT RESTAURANT REMODEL 1-1-2-A2-B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17114200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5718 WESTHEIMER RD 1440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HIGH-RISE OFFICE RMDL 1-22-1-B-A 2012 IBC 100% SP F/A (MSTR OF 2)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17115645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5718 WESTHEIMER RD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HI-RISE OFFICE CORRIDOR REMODEL 1-22-1-B-A (2 OF 2)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17122242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5707 VAL VERDE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6139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1111 2/3 BERING DR RT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1-14-1-U-A 2012 IBC.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1800 2/3 BERING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SITE/1-10-1-U-B/2012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17128423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2603 AUGUSTA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17128474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1222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17127100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2625 BAY AREA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17128400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2000 BAY AREA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17128404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2000 BAY AREA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APARTMENT FOUNDATION REPAIR PER SPEC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17128411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2000 BAY AREA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APARTMENT FOUNDATION REPAIR PER SPEC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17128413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2000 BAY AREA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APARTMENT FOUNDATION REPAIR PER SPEC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17128419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2000 BAY AREA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APARTMENT FOUNDATION REPAIR PER SPEC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17105560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3743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 GAZEBO, FOUNTAIN, &amp; AREA DRAIN ADDITION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17107414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14070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5702 GREENWOOD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17113562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5710 GREENWOOD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17123789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3903 DIAMOND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(43)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16125999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950 LANGWICK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C-STORE W/SITEWORK 1-1-5-M-B 2012 IBC (M OF 2)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17114671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12941 NORTH FWY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(EPR)19,619 SQ FT HI-RISE OFFICE EXPANSION 1-8-1-B-B '12IBC SPK/FA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17122194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650 NORTH SAM HOUSTON EAST PKY 516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REMODEL/EXPANSION 1-5-2-B-A FA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17126392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507 NORTH SAM HOUSTON EAST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8623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NEW PATIO COVER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8602 BROADWAY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 OF NON-LOAD BEARING WALLS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17126762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7135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17094644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2323 CLEAR LAKE CITY BLVD 183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CONVERT 2,000 SQ FT RETAIL TO EXERCISE STUDIO 1-1-2-B-B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17117650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9626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17126338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9025 CLARKCREST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17127074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3780 TANGLEWILDE ST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17127359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2100 TANGLEWILDE ST 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REPLACE (4) WINDOWS &amp; (1) DOOR (BLDG B19 - UNIT 506)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17128480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2615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17068963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11770 N GESSNER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3,861 SF AUTO WASH TUNNEL BLG W/FUEL STATION 1-1-2-B-B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17068964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11770 N GESSNER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4,164 SQ FT OFFICE BUILDING 1-1-2-B-B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17128124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17575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17075158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7827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 REMODEL 1-1-5-R2-B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8102 LAKE EDGE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2ND FLOOR RESIDENTIAL DECK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17128687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7531 APACHE PLUME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17107012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11831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17113766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8323 WILCREST DR 17004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TOWNHOUSE EXTERIOR REPAIR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17126538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10907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17102853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6115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17115450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9301 SOUTHWEST FWY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REMODEL 1-6-1-B-B 2012 IBC 100% FA/SP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17122550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5818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17126420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6401 SOUTHWEST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REMODEL OFFICE LEASE SPACE (1-3-2-B-A) 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17126922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8702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17127885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7406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10114 THERMON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15,638 SQ FT NEW WHSE/OFFICE 1-1-2-S2/B-B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17102550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 xml:space="preserve">8131 ARROWHEAD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RESIDENTIAL STORAGE SHED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17120792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104252/3 MOERS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17123783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8807 DIRBY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17123924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9011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17126822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8011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17127263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8134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17127297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8022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16099162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106 W RITTENHOUSE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PARTIAL CHANGE OF USE RETAIL TO DELI 1-1-2-M/B-B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17122986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713 WEST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17124755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5576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17113577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12122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17123861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12103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17124537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12658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17126671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1818 VALLEY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17127676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1080 ELDRIDGE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17128179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12511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17128276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8715 VALLEY FLAG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17080108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925 N ELDRIDGE PKY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29,398 SF OFFICE BUILDOUT 1-22-1-B-A-SPK/FA 2012 IBC(M OF 19)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17111521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13726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RESIDENTIAL ADDITION /REMODEL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17115515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12141 WICKCHESTER LN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HI RISE OFFICE SPACE REMODEL 1-7-1-B-B SP/FA 2012 IBC C/O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17115790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811 HERDSMAN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17117908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15600 BARKERS LANDING RD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2017/11/0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1711963</w:t>
              </w:r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12121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WICKCHESTER LN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HI-RISE OFC REMODEL 1-7-1-B-B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SP/FA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527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14923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17120470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15159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14515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17121045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607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17121514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14819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17122198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219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17122321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902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17122835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511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17123254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543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1150 2/3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CELL TOWER ANTENNA ADDITION ON ROOFTOP 1-6-1-U-B 2006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17124224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610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17124288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13110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17124634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11511 KATY FWY 418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LEASE SPACE REMODEL 1-6-1-B-B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17124642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15573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CONDO HARVEY STORM DAMAGE REPAIR 1-2-5-R2-B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17126295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840 N ELDRIDGE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COMMERCIAL SPEC LIST (HARVEY STORM DAMAGE REPAIRS)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17126418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14922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 1-2-5-R3-B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17126450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13827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17126565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601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17126575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418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2017/11/0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1712657</w:t>
              </w:r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702 IVY WALL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HARVEY RESIDENTIAL FLOOD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REPAIR/ REMODEL '12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17126665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1002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17126731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15763 TANYA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17126824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759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17126838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840 N ELDRIDGE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COMMERCIAL HARVEY FLOOD DAMAGE REPAIR 1-1-5-R3-B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17127147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503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17127148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15103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17127183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755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17127184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13114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17127202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15651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17127254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862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17127485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734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 REMODEL.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17127487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610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 HARVEY STORM DAMAGE REPAIR AND REMODEL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17127531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1023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17127570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15738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REPAIRS (11 EXTERIOR PILINGS)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114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REPAIRS (11 INTERIOR PILE PIERS)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17127671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1107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17127848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14947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17128003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14842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606 WOODBEND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510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851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17128271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802 WALKWOOD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17128280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15600 BARKERS LANDING RD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17128286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436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STORM DAMAGE REPAIRS &amp; REMODEL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17128315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527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17128388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802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17128427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15719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17128437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601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MASTER BATH REMODEL AND FLOOD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17128581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15723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17128717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840 THREADNEEDLE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TOWNHOME STORM DAMAGE REPAIR PER SPEC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15116787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1836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16030428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1846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16032572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1606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CONV. 2,038 S/F RESIDENCE TO OFFICE 1-1-5-B-B (M/2)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16040798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1606 CRESTDALE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2,356 S/F FABRICATION BLDG 1-1-2-F1-B (2/2)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16065405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1848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16066989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1834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17084400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1515 BUTLERCREST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CONVERTING 3,900 SQ FT TO SCHOOL 1-1-5-E-B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17118139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1912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17118143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1909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17120556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1421 LONGHORN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17116002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5408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17119000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2807 HILMAR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17127553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3514 SHADOW BAYOU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1304 LANGHAM CREEK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4,024 SQ FT CNVT ENGINE REPAIR TO TERMINIX 1-1-2-B/S1-B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17128450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5706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17123858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6922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REPLACE (9) WINDOWS &amp; (1) DOOR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17126967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6522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17128201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6110 1/2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16101112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9601 W MONTGOMERY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OCC REPORT/COMMUNITY CENTER/KITCHEN/MAIL/OFFICE/6,450 FT/63 CODE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17058404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831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NEW RESIDENTIAL FLATWORK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17126576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8213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17128510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3719 LEMON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17120886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12035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 FOUNDTN HARVEY STORM DAMAGE REPAIRS 1-1-5-R3-B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17123814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11122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11030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 1-2-5-R3-B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17127571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10522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REPAIRS (10 EXETRIOR PILE PIERS)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17127579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11238 SAGECANYON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17127582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11662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REPAIRS (8 EXTERIOR PILINGS)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17061119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6619 CARVER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17127282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844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17088463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9126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OCC REPORT/CHURCH-FELLOWSHIP HALL/7400 SQ FT/UK CODE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17127216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9126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C0MMERCIAL (CHURCH) MINOR REPAIR PER CHECKLIST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17127216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9126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C0MMERCIAL (CHURCH) MINOR REPAIR PER CHECKLIST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17128007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2623 TIM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2017/11/0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1712654</w:t>
              </w:r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16015 KATY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INTERIOR NON-LOAD </w:t>
            </w: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BEARING NON-FIRE RATED WALLS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17037782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6031 WILLOWBEND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1,152 SQ FT NEW FUEL CANOPY 1-1-5-M-B '12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17113399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5035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17115548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5734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17118996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5707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17120313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4915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17122206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5522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17126384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4314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17126486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5310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 HARVEY STORM DAMAGE REPAIR AS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17126492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4966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EXTERIOR) PIERS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17126620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5226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17126729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5226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17126818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5202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PERMIT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17126868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5039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17126883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5746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17127316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4303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 MEMORIAL DAY '15 STORM DAMAGE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5714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17127648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5018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17127715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4426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17128445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5702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17081412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2815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4,390 SQ FT RESTAURANT/BAR REMODEL 1-1-5-A2-B '12 IBC 100% SPK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17088941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1702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(EPR) RESIDENTIAL ADDITION (12 IRC)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1750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17119106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1727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3131 EASTSIDE ST 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17127351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2427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17127591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2120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436 PIN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17102203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1127 LISA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17116349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2203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REMOVE &amp; REPLACE (28) WINDOWS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17124746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2366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2402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17126390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1314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17126395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1306 BUCKINGHAM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17126474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2018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STORM DAMAGE REPAIR AS PER SPEC SHEET.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17126478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2270 DEER COVE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17126721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1863 2/3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5006 COTTAGE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17126789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28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17126881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2307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17126957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3211 LAUREL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17127369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2358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2209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17128275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2107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17128305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18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17124741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6222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17126240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2118 BLUFF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17126253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6214 CHESTNUT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17126382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4423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17126585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2722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17126659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2011 CRYSTAL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17126692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2810 N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17126805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6111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17127201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4537 KINGWOOD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17127803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2855 W LAKE HOUSTON PKY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17127849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1919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 - HARVEY STORM DAMAGE REPAIR /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17128099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4714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17117283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20506 RIVERSIDE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17126380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20502 FOREST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17126727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21118 ATASCOCITA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REPAIR/ REMODEL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7803 LAKE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17128441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8930 SHOREVIEW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DEMOLITION OF INTERIOR NON LOAD BEARING INTERIOR PARTITIONS.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17076931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5814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17116094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2310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17116164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2410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17118136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2618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2017/11/06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8440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17111204</w:t>
              </w:r>
            </w:hyperlink>
            <w:r w:rsidRPr="00B8440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1550 W BAY AREA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B8440C" w:rsidRPr="00B8440C" w:rsidTr="00B8440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8440C" w:rsidRPr="00B8440C" w:rsidTr="00B8440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8440C" w:rsidRPr="00B844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8440C" w:rsidRPr="00B8440C" w:rsidRDefault="00B8440C" w:rsidP="00B844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440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8440C" w:rsidRPr="00B844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8440C" w:rsidRPr="00B8440C" w:rsidRDefault="00B8440C" w:rsidP="00B844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440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B8440C" w:rsidRPr="00B844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8440C" w:rsidRPr="00B8440C" w:rsidRDefault="00B8440C" w:rsidP="00B844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440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8440C" w:rsidRPr="00B844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8440C" w:rsidRPr="00B8440C" w:rsidRDefault="00B8440C" w:rsidP="00B8440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440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440C" w:rsidRPr="00B8440C" w:rsidTr="00B8440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8440C" w:rsidRPr="00B8440C" w:rsidRDefault="00B8440C" w:rsidP="00B844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4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00351" w:rsidRDefault="00D00351">
      <w:bookmarkStart w:id="0" w:name="_GoBack"/>
      <w:bookmarkEnd w:id="0"/>
    </w:p>
    <w:sectPr w:rsidR="00D00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0C"/>
    <w:rsid w:val="00B8440C"/>
    <w:rsid w:val="00D0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F7924-AB19-481D-BE87-6125970A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8440C"/>
  </w:style>
  <w:style w:type="paragraph" w:customStyle="1" w:styleId="msonormal0">
    <w:name w:val="msonormal"/>
    <w:basedOn w:val="Normal"/>
    <w:rsid w:val="00B8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B8440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8440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8440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8440C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8440C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8440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8440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8440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84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8440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84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84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84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84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84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8440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8440C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8440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8440C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8440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8440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8440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844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4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fontTable" Target="fontTable.xm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theme" Target="theme/theme1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17542</Words>
  <Characters>99995</Characters>
  <Application>Microsoft Office Word</Application>
  <DocSecurity>0</DocSecurity>
  <Lines>833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2017-11-13T15:26:00Z</dcterms:created>
  <dcterms:modified xsi:type="dcterms:W3CDTF">2017-11-13T15:27:00Z</dcterms:modified>
</cp:coreProperties>
</file>