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A9C6" w14:textId="77777777" w:rsidR="008E2930" w:rsidRPr="00D94798" w:rsidRDefault="008E2930" w:rsidP="008E2930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s-AR"/>
        </w:rPr>
      </w:pP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Comisión de Discapacidades de Houston</w:t>
      </w:r>
    </w:p>
    <w:p w14:paraId="391EA466" w14:textId="1415DADA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72D6008C" w14:textId="10D526F8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b/>
          <w:bCs/>
          <w:sz w:val="28"/>
          <w:szCs w:val="28"/>
          <w:lang w:val="es-AR"/>
        </w:rPr>
        <w:t>14 de Agosto de</w:t>
      </w:r>
      <w:r w:rsidRPr="008E2930">
        <w:rPr>
          <w:rFonts w:ascii="Arial" w:hAnsi="Arial" w:cs="Arial"/>
          <w:b/>
          <w:bCs/>
          <w:sz w:val="28"/>
          <w:szCs w:val="28"/>
          <w:lang w:val="es-AR"/>
        </w:rPr>
        <w:t xml:space="preserve"> 2025 — 4:00 - 6:00 PM</w:t>
      </w: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524DF332" w14:textId="369B4F62" w:rsidR="008E2930" w:rsidRPr="00D94798" w:rsidRDefault="008E2930" w:rsidP="008E2930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La Comisión de Discapacidades de Houston llevará a cabo una reunión presencial en 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TranStar (6922 Katy Road)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 en la Sala de Conferencias. Las puertas abrirán a las 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3:30 PM</w:t>
      </w:r>
      <w:r w:rsidRPr="008E2930">
        <w:rPr>
          <w:rFonts w:ascii="Arial" w:hAnsi="Arial" w:cs="Arial"/>
          <w:sz w:val="28"/>
          <w:szCs w:val="28"/>
          <w:lang w:val="es-AR"/>
        </w:rPr>
        <w:t>.</w:t>
      </w:r>
      <w:r w:rsidRPr="00D94798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>Transmisión en vivo en la página de Facebook de la Oficina del Alcalde para-Personas con Discapacidades</w:t>
      </w:r>
      <w:r>
        <w:rPr>
          <w:rFonts w:ascii="Arial" w:eastAsia="Times New Roman" w:hAnsi="Arial" w:cs="Arial"/>
          <w:sz w:val="28"/>
          <w:szCs w:val="28"/>
          <w:lang w:val="es-AR"/>
        </w:rPr>
        <w:t>.</w:t>
      </w:r>
    </w:p>
    <w:p w14:paraId="600E6AEE" w14:textId="1DDACC4F" w:rsidR="008E2930" w:rsidRPr="008E2930" w:rsidRDefault="008E2930" w:rsidP="008E2930">
      <w:pPr>
        <w:rPr>
          <w:rFonts w:ascii="Arial" w:hAnsi="Arial" w:cs="Arial"/>
          <w:b/>
          <w:bCs/>
          <w:sz w:val="28"/>
          <w:szCs w:val="28"/>
          <w:lang w:val="es-AR"/>
        </w:rPr>
      </w:pPr>
      <w:r w:rsidRPr="008E2930">
        <w:rPr>
          <w:rFonts w:ascii="Arial" w:hAnsi="Arial" w:cs="Arial"/>
          <w:b/>
          <w:bCs/>
          <w:sz w:val="28"/>
          <w:szCs w:val="28"/>
          <w:lang w:val="es-AR"/>
        </w:rPr>
        <w:t xml:space="preserve">Agenda de la </w:t>
      </w:r>
      <w:r w:rsidRPr="008E2930">
        <w:rPr>
          <w:rFonts w:ascii="Arial" w:eastAsia="Times New Roman" w:hAnsi="Arial" w:cs="Arial"/>
          <w:b/>
          <w:bCs/>
          <w:sz w:val="28"/>
          <w:szCs w:val="28"/>
          <w:lang w:val="es-AR"/>
        </w:rPr>
        <w:t>Reunión</w:t>
      </w:r>
    </w:p>
    <w:p w14:paraId="24290EC5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56285B08" w14:textId="767F90C1" w:rsidR="008E2930" w:rsidRPr="008E2930" w:rsidRDefault="008E2930" w:rsidP="008E2930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Llamada al Orden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 (Meridith Silcox, Chair) </w:t>
      </w:r>
    </w:p>
    <w:p w14:paraId="653915F9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5A0CEA04" w14:textId="55F66B06" w:rsidR="008E2930" w:rsidRPr="008E2930" w:rsidRDefault="008E2930" w:rsidP="008E293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Pasa de Lista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 (Kimberly Blanchard, </w:t>
      </w:r>
      <w:r w:rsidRPr="007E0BDE">
        <w:rPr>
          <w:rFonts w:ascii="Arial" w:hAnsi="Arial" w:cs="Arial"/>
          <w:sz w:val="28"/>
          <w:szCs w:val="28"/>
          <w:lang w:val="es-AR"/>
        </w:rPr>
        <w:t>Asistente de Programa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, 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>Oficina del Alcalde para-Personas con Discapacidades</w:t>
      </w:r>
      <w:r w:rsidRPr="008E2930">
        <w:rPr>
          <w:rFonts w:ascii="Arial" w:hAnsi="Arial" w:cs="Arial"/>
          <w:sz w:val="28"/>
          <w:szCs w:val="28"/>
          <w:lang w:val="es-AR"/>
        </w:rPr>
        <w:t>) </w:t>
      </w:r>
    </w:p>
    <w:p w14:paraId="3C7A7F42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4270DEB8" w14:textId="5DBF9C71" w:rsidR="008E2930" w:rsidRPr="008E2930" w:rsidRDefault="007E0BDE" w:rsidP="008E293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es-AR"/>
        </w:rPr>
      </w:pPr>
      <w:r w:rsidRPr="007E0BDE">
        <w:rPr>
          <w:rFonts w:ascii="Arial" w:hAnsi="Arial" w:cs="Arial"/>
          <w:sz w:val="28"/>
          <w:szCs w:val="28"/>
          <w:lang w:val="es-AR"/>
        </w:rPr>
        <w:t>Revisión y Aprobación</w:t>
      </w:r>
      <w:r w:rsidRPr="007E0BDE">
        <w:rPr>
          <w:rFonts w:ascii="Arial" w:hAnsi="Arial" w:cs="Arial"/>
          <w:sz w:val="28"/>
          <w:szCs w:val="28"/>
          <w:lang w:val="es-AR"/>
        </w:rPr>
        <w:t xml:space="preserve"> de las Actas de la </w:t>
      </w:r>
      <w:r w:rsidRPr="007E0BDE">
        <w:rPr>
          <w:rFonts w:ascii="Arial" w:hAnsi="Arial" w:cs="Arial"/>
          <w:sz w:val="28"/>
          <w:szCs w:val="28"/>
          <w:lang w:val="es-AR"/>
        </w:rPr>
        <w:t>Reunión</w:t>
      </w:r>
      <w:r>
        <w:rPr>
          <w:rFonts w:ascii="Arial" w:hAnsi="Arial" w:cs="Arial"/>
          <w:sz w:val="28"/>
          <w:szCs w:val="28"/>
          <w:lang w:val="es-AR"/>
        </w:rPr>
        <w:t xml:space="preserve"> de Junio</w:t>
      </w:r>
      <w:r w:rsidR="008E2930"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7F1D0737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17AAC909" w14:textId="6E715CB0" w:rsidR="008E2930" w:rsidRPr="008E2930" w:rsidRDefault="00947D0F" w:rsidP="008E2930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es-AR"/>
        </w:rPr>
      </w:pPr>
      <w:r w:rsidRPr="00947D0F">
        <w:rPr>
          <w:rFonts w:ascii="Arial" w:hAnsi="Arial" w:cs="Arial"/>
          <w:sz w:val="28"/>
          <w:szCs w:val="28"/>
          <w:lang w:val="es-AR"/>
        </w:rPr>
        <w:t>Comentarios de la Presidenta</w:t>
      </w:r>
      <w:r w:rsidR="008E2930" w:rsidRPr="008E2930">
        <w:rPr>
          <w:rFonts w:ascii="Arial" w:hAnsi="Arial" w:cs="Arial"/>
          <w:sz w:val="28"/>
          <w:szCs w:val="28"/>
          <w:lang w:val="es-AR"/>
        </w:rPr>
        <w:t xml:space="preserve"> (Chair Silcox) </w:t>
      </w:r>
    </w:p>
    <w:p w14:paraId="0DEF2215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29FB41DE" w14:textId="6BC6FEB7" w:rsidR="008E2930" w:rsidRPr="008E2930" w:rsidRDefault="003A376A" w:rsidP="008E2930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B32E0">
        <w:rPr>
          <w:rFonts w:ascii="Arial" w:eastAsia="Times New Roman" w:hAnsi="Arial" w:cs="Arial"/>
          <w:sz w:val="28"/>
          <w:szCs w:val="28"/>
          <w:lang w:val="es-AR"/>
        </w:rPr>
        <w:t>Comentarios del Público</w:t>
      </w:r>
      <w:r w:rsidR="008E2930" w:rsidRPr="008E2930">
        <w:rPr>
          <w:rFonts w:ascii="Arial" w:hAnsi="Arial" w:cs="Arial"/>
          <w:sz w:val="28"/>
          <w:szCs w:val="28"/>
          <w:lang w:val="es-AR"/>
        </w:rPr>
        <w:t xml:space="preserve"> (</w:t>
      </w:r>
      <w:r w:rsidR="003B32E0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Se llamará a las personas que hayan indicado su interés en hablar. </w:t>
      </w:r>
      <w:r w:rsidR="003B32E0" w:rsidRPr="000D7CA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Cada orador tendrá un máximo de 3 minutos para hablar.</w:t>
      </w:r>
      <w:r w:rsidR="008E2930" w:rsidRPr="008E2930">
        <w:rPr>
          <w:rFonts w:ascii="Arial" w:hAnsi="Arial" w:cs="Arial"/>
          <w:sz w:val="28"/>
          <w:szCs w:val="28"/>
        </w:rPr>
        <w:t>) </w:t>
      </w:r>
    </w:p>
    <w:p w14:paraId="271AAB01" w14:textId="66DE7205" w:rsidR="008E2930" w:rsidRPr="008E2930" w:rsidRDefault="008E2930" w:rsidP="008E293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 xml:space="preserve">Augustin Villarreal – </w:t>
      </w:r>
      <w:r w:rsidR="003B32E0" w:rsidRPr="003B32E0">
        <w:rPr>
          <w:rFonts w:ascii="Arial" w:hAnsi="Arial" w:cs="Arial"/>
          <w:sz w:val="28"/>
          <w:szCs w:val="28"/>
          <w:lang w:val="es-AR"/>
        </w:rPr>
        <w:t>Compartiendo una historia persona</w:t>
      </w: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451F1889" w14:textId="77F31FB0" w:rsidR="008E2930" w:rsidRPr="008E2930" w:rsidRDefault="008E2930" w:rsidP="008E2930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Meghan Castillo –</w:t>
      </w:r>
      <w:r w:rsidR="003B32E0" w:rsidRPr="003B32E0">
        <w:rPr>
          <w:lang w:val="es-AR"/>
        </w:rPr>
        <w:t xml:space="preserve"> </w:t>
      </w:r>
      <w:r w:rsidR="003B32E0" w:rsidRPr="003B32E0">
        <w:rPr>
          <w:rFonts w:ascii="Arial" w:hAnsi="Arial" w:cs="Arial"/>
          <w:sz w:val="28"/>
          <w:szCs w:val="28"/>
          <w:lang w:val="es-AR"/>
        </w:rPr>
        <w:t>Servicios de Consejería Castillo, compartiendo información sobre los servicios de consejería disponibles para la comunidad.</w:t>
      </w: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54FD0B12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0A9EA070" w14:textId="0BDE7F9D" w:rsidR="008E2930" w:rsidRPr="008E2930" w:rsidRDefault="008E2930" w:rsidP="008E2930">
      <w:pPr>
        <w:numPr>
          <w:ilvl w:val="0"/>
          <w:numId w:val="8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lastRenderedPageBreak/>
        <w:t xml:space="preserve">OPD </w:t>
      </w:r>
      <w:r w:rsidR="003B32E0">
        <w:rPr>
          <w:rFonts w:ascii="Arial" w:hAnsi="Arial" w:cs="Arial"/>
          <w:sz w:val="28"/>
          <w:szCs w:val="28"/>
          <w:lang w:val="es-AR"/>
        </w:rPr>
        <w:t>Informe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 (Angel Ponce, Director, Of</w:t>
      </w:r>
      <w:r w:rsidR="00947D0F" w:rsidRPr="00947D0F">
        <w:rPr>
          <w:rFonts w:ascii="Arial" w:hAnsi="Arial" w:cs="Arial"/>
          <w:sz w:val="28"/>
          <w:szCs w:val="28"/>
          <w:lang w:val="es-AR"/>
        </w:rPr>
        <w:t>icina para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 </w:t>
      </w:r>
      <w:r w:rsidR="00947D0F" w:rsidRPr="00947D0F">
        <w:rPr>
          <w:rFonts w:ascii="Arial" w:hAnsi="Arial" w:cs="Arial"/>
          <w:sz w:val="28"/>
          <w:szCs w:val="28"/>
          <w:lang w:val="es-AR"/>
        </w:rPr>
        <w:t>Personas con Di</w:t>
      </w:r>
      <w:r w:rsidR="00947D0F">
        <w:rPr>
          <w:rFonts w:ascii="Arial" w:hAnsi="Arial" w:cs="Arial"/>
          <w:sz w:val="28"/>
          <w:szCs w:val="28"/>
          <w:lang w:val="es-AR"/>
        </w:rPr>
        <w:t>scapacides</w:t>
      </w:r>
      <w:r w:rsidRPr="008E2930">
        <w:rPr>
          <w:rFonts w:ascii="Arial" w:hAnsi="Arial" w:cs="Arial"/>
          <w:sz w:val="28"/>
          <w:szCs w:val="28"/>
          <w:lang w:val="es-AR"/>
        </w:rPr>
        <w:t>) </w:t>
      </w:r>
    </w:p>
    <w:p w14:paraId="027D9593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26DFD450" w14:textId="12EE5C12" w:rsidR="008E2930" w:rsidRPr="008E2930" w:rsidRDefault="003B32E0" w:rsidP="008E2930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3B32E0">
        <w:rPr>
          <w:rFonts w:ascii="Arial" w:hAnsi="Arial" w:cs="Arial"/>
          <w:sz w:val="28"/>
          <w:szCs w:val="28"/>
        </w:rPr>
        <w:t>Oradores Expertos</w:t>
      </w:r>
      <w:r w:rsidR="008E2930" w:rsidRPr="008E2930">
        <w:rPr>
          <w:rFonts w:ascii="Arial" w:hAnsi="Arial" w:cs="Arial"/>
          <w:sz w:val="28"/>
          <w:szCs w:val="28"/>
        </w:rPr>
        <w:t xml:space="preserve"> – </w:t>
      </w:r>
    </w:p>
    <w:p w14:paraId="73E0C579" w14:textId="6328F6D0" w:rsidR="008E2930" w:rsidRPr="00DB755F" w:rsidRDefault="008E2930" w:rsidP="00DB755F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s-AR"/>
        </w:rPr>
      </w:pPr>
      <w:r w:rsidRPr="00DB755F">
        <w:rPr>
          <w:rFonts w:ascii="Arial" w:hAnsi="Arial" w:cs="Arial"/>
          <w:sz w:val="28"/>
          <w:szCs w:val="28"/>
          <w:lang w:val="es-AR"/>
        </w:rPr>
        <w:t xml:space="preserve">Shana Halvorsen – </w:t>
      </w:r>
      <w:r w:rsidR="003B32E0" w:rsidRPr="00DB755F">
        <w:rPr>
          <w:rFonts w:ascii="Arial" w:hAnsi="Arial" w:cs="Arial"/>
          <w:sz w:val="28"/>
          <w:szCs w:val="28"/>
          <w:lang w:val="es-AR"/>
        </w:rPr>
        <w:t>Fundadora y CEO, EmpowerED, LLC</w:t>
      </w:r>
      <w:r w:rsidRPr="00DB755F">
        <w:rPr>
          <w:rFonts w:ascii="Arial" w:hAnsi="Arial" w:cs="Arial"/>
          <w:sz w:val="28"/>
          <w:szCs w:val="28"/>
          <w:lang w:val="es-AR"/>
        </w:rPr>
        <w:t> </w:t>
      </w:r>
    </w:p>
    <w:p w14:paraId="11049D95" w14:textId="5D69FCDF" w:rsidR="008E2930" w:rsidRPr="00DB755F" w:rsidRDefault="003B32E0" w:rsidP="00DB755F">
      <w:pPr>
        <w:pStyle w:val="ListParagraph"/>
        <w:numPr>
          <w:ilvl w:val="1"/>
          <w:numId w:val="21"/>
        </w:numPr>
        <w:rPr>
          <w:rFonts w:ascii="Arial" w:hAnsi="Arial" w:cs="Arial"/>
          <w:sz w:val="28"/>
          <w:szCs w:val="28"/>
          <w:lang w:val="es-AR"/>
        </w:rPr>
      </w:pPr>
      <w:r w:rsidRPr="00DB755F">
        <w:rPr>
          <w:rFonts w:ascii="Arial" w:hAnsi="Arial" w:cs="Arial"/>
          <w:sz w:val="28"/>
          <w:szCs w:val="28"/>
          <w:lang w:val="es-AR"/>
        </w:rPr>
        <w:t>Servicios de apoyo para familias y estudiantes para el éxito educativo</w:t>
      </w:r>
      <w:r w:rsidR="008E2930" w:rsidRPr="00DB755F">
        <w:rPr>
          <w:rFonts w:ascii="Arial" w:hAnsi="Arial" w:cs="Arial"/>
          <w:sz w:val="28"/>
          <w:szCs w:val="28"/>
          <w:lang w:val="es-AR"/>
        </w:rPr>
        <w:t> </w:t>
      </w:r>
    </w:p>
    <w:p w14:paraId="791E22E2" w14:textId="6C9D8F73" w:rsidR="008E2930" w:rsidRPr="00DB755F" w:rsidRDefault="008E2930" w:rsidP="00DB755F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DB755F">
        <w:rPr>
          <w:rFonts w:ascii="Arial" w:hAnsi="Arial" w:cs="Arial"/>
          <w:sz w:val="28"/>
          <w:szCs w:val="28"/>
        </w:rPr>
        <w:t xml:space="preserve">Wendy Maurer – </w:t>
      </w:r>
      <w:r w:rsidR="003B32E0" w:rsidRPr="00DB755F">
        <w:rPr>
          <w:rFonts w:ascii="Arial" w:hAnsi="Arial" w:cs="Arial"/>
          <w:sz w:val="28"/>
          <w:szCs w:val="28"/>
        </w:rPr>
        <w:t>Gerente Regional de Desarrollo Comercial – Cole Health Pediatric Therapy, ABA Solutions</w:t>
      </w:r>
      <w:r w:rsidRPr="00DB755F">
        <w:rPr>
          <w:rFonts w:ascii="Arial" w:hAnsi="Arial" w:cs="Arial"/>
          <w:sz w:val="28"/>
          <w:szCs w:val="28"/>
        </w:rPr>
        <w:t> </w:t>
      </w:r>
    </w:p>
    <w:p w14:paraId="142D3C6E" w14:textId="715C6012" w:rsidR="008E2930" w:rsidRPr="00DB755F" w:rsidRDefault="003B32E0" w:rsidP="00DB755F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  <w:lang w:val="es-AR"/>
        </w:rPr>
      </w:pPr>
      <w:r w:rsidRPr="00DB755F">
        <w:rPr>
          <w:rFonts w:ascii="Arial" w:hAnsi="Arial" w:cs="Arial"/>
          <w:sz w:val="28"/>
          <w:szCs w:val="28"/>
          <w:lang w:val="es-AR"/>
        </w:rPr>
        <w:t>Apoyos para el IEP en la educación pública</w:t>
      </w:r>
      <w:r w:rsidR="008E2930" w:rsidRPr="00DB755F">
        <w:rPr>
          <w:rFonts w:ascii="Arial" w:hAnsi="Arial" w:cs="Arial"/>
          <w:sz w:val="28"/>
          <w:szCs w:val="28"/>
          <w:lang w:val="es-AR"/>
        </w:rPr>
        <w:t> </w:t>
      </w:r>
    </w:p>
    <w:p w14:paraId="2673F30C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493FD7D8" w14:textId="47EC8DDC" w:rsidR="008E2930" w:rsidRPr="008E2930" w:rsidRDefault="008E2930" w:rsidP="008E2930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 xml:space="preserve">MMSC </w:t>
      </w:r>
      <w:r w:rsidR="00DB755F" w:rsidRPr="00DB755F">
        <w:rPr>
          <w:rFonts w:ascii="Arial" w:hAnsi="Arial" w:cs="Arial"/>
          <w:sz w:val="28"/>
          <w:szCs w:val="28"/>
          <w:lang w:val="es-AR"/>
        </w:rPr>
        <w:t>Informe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 (Chuck French,</w:t>
      </w:r>
      <w:r w:rsidR="00DB755F" w:rsidRPr="00DB755F">
        <w:rPr>
          <w:lang w:val="es-AR"/>
        </w:rPr>
        <w:t xml:space="preserve"> </w:t>
      </w:r>
      <w:r w:rsidR="00DB755F" w:rsidRPr="00DB755F">
        <w:rPr>
          <w:rFonts w:ascii="Arial" w:hAnsi="Arial" w:cs="Arial"/>
          <w:sz w:val="28"/>
          <w:szCs w:val="28"/>
          <w:lang w:val="es-AR"/>
        </w:rPr>
        <w:t>Gerente de Administración, Departamento de Parques y Recreación de Houston</w:t>
      </w:r>
      <w:r w:rsidRPr="008E2930">
        <w:rPr>
          <w:rFonts w:ascii="Arial" w:hAnsi="Arial" w:cs="Arial"/>
          <w:sz w:val="28"/>
          <w:szCs w:val="28"/>
          <w:lang w:val="es-AR"/>
        </w:rPr>
        <w:t>) </w:t>
      </w:r>
    </w:p>
    <w:p w14:paraId="3148540F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3ECD8E14" w14:textId="5C36F0A7" w:rsidR="008E2930" w:rsidRPr="008E2930" w:rsidRDefault="008E2930" w:rsidP="008E2930">
      <w:pPr>
        <w:numPr>
          <w:ilvl w:val="0"/>
          <w:numId w:val="15"/>
        </w:num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 xml:space="preserve">ADA </w:t>
      </w:r>
      <w:r w:rsidR="00DB755F" w:rsidRPr="00DB755F">
        <w:rPr>
          <w:rFonts w:ascii="Arial" w:hAnsi="Arial" w:cs="Arial"/>
          <w:sz w:val="28"/>
          <w:szCs w:val="28"/>
          <w:lang w:val="es-AR"/>
        </w:rPr>
        <w:t>Actualizar</w:t>
      </w:r>
      <w:r w:rsidRPr="008E2930">
        <w:rPr>
          <w:rFonts w:ascii="Arial" w:hAnsi="Arial" w:cs="Arial"/>
          <w:sz w:val="28"/>
          <w:szCs w:val="28"/>
          <w:lang w:val="es-AR"/>
        </w:rPr>
        <w:t xml:space="preserve"> (Robin Jolivet-White, </w:t>
      </w:r>
      <w:r w:rsidR="00DB755F" w:rsidRPr="00DB755F">
        <w:rPr>
          <w:rFonts w:ascii="Arial" w:hAnsi="Arial" w:cs="Arial"/>
          <w:sz w:val="28"/>
          <w:szCs w:val="28"/>
          <w:lang w:val="es-AR"/>
        </w:rPr>
        <w:t>Gerente de División de Recursos Humanos</w:t>
      </w:r>
      <w:r w:rsidRPr="008E2930">
        <w:rPr>
          <w:rFonts w:ascii="Arial" w:hAnsi="Arial" w:cs="Arial"/>
          <w:sz w:val="28"/>
          <w:szCs w:val="28"/>
          <w:lang w:val="es-AR"/>
        </w:rPr>
        <w:t>) </w:t>
      </w:r>
    </w:p>
    <w:p w14:paraId="6ED06BCE" w14:textId="77777777" w:rsidR="008E2930" w:rsidRPr="008E2930" w:rsidRDefault="008E2930" w:rsidP="008E2930">
      <w:pPr>
        <w:rPr>
          <w:rFonts w:ascii="Arial" w:hAnsi="Arial" w:cs="Arial"/>
          <w:sz w:val="28"/>
          <w:szCs w:val="28"/>
          <w:lang w:val="es-AR"/>
        </w:rPr>
      </w:pPr>
      <w:r w:rsidRPr="008E2930">
        <w:rPr>
          <w:rFonts w:ascii="Arial" w:hAnsi="Arial" w:cs="Arial"/>
          <w:sz w:val="28"/>
          <w:szCs w:val="28"/>
          <w:lang w:val="es-AR"/>
        </w:rPr>
        <w:t> </w:t>
      </w:r>
    </w:p>
    <w:p w14:paraId="4CC4B62C" w14:textId="09657756" w:rsidR="008E2930" w:rsidRPr="008E2930" w:rsidRDefault="00DB755F" w:rsidP="008E2930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DB755F">
        <w:rPr>
          <w:rFonts w:ascii="Arial" w:hAnsi="Arial" w:cs="Arial"/>
          <w:sz w:val="28"/>
          <w:szCs w:val="28"/>
        </w:rPr>
        <w:t>Comentarios de la Comisionada</w:t>
      </w:r>
      <w:r w:rsidR="008E2930" w:rsidRPr="008E2930">
        <w:rPr>
          <w:rFonts w:ascii="Arial" w:hAnsi="Arial" w:cs="Arial"/>
          <w:sz w:val="28"/>
          <w:szCs w:val="28"/>
        </w:rPr>
        <w:t> </w:t>
      </w:r>
    </w:p>
    <w:p w14:paraId="318D8509" w14:textId="38F66C50" w:rsidR="008E2930" w:rsidRPr="008E2930" w:rsidRDefault="00DB755F" w:rsidP="008E2930">
      <w:pPr>
        <w:numPr>
          <w:ilvl w:val="0"/>
          <w:numId w:val="17"/>
        </w:numPr>
        <w:rPr>
          <w:rFonts w:ascii="Arial" w:hAnsi="Arial" w:cs="Arial"/>
          <w:sz w:val="28"/>
          <w:szCs w:val="28"/>
          <w:lang w:val="es-AR"/>
        </w:rPr>
      </w:pPr>
      <w:r w:rsidRPr="00DB755F">
        <w:rPr>
          <w:rFonts w:ascii="Arial" w:hAnsi="Arial" w:cs="Arial"/>
          <w:sz w:val="28"/>
          <w:szCs w:val="28"/>
          <w:lang w:val="es-AR"/>
        </w:rPr>
        <w:t>Compartir aspectos destacados y actualizaciones sobre la participación comunitaria</w:t>
      </w:r>
      <w:r>
        <w:rPr>
          <w:rFonts w:ascii="Arial" w:hAnsi="Arial" w:cs="Arial"/>
          <w:sz w:val="28"/>
          <w:szCs w:val="28"/>
          <w:lang w:val="es-AR"/>
        </w:rPr>
        <w:t>.</w:t>
      </w:r>
      <w:r w:rsidR="008E2930" w:rsidRPr="008E2930">
        <w:rPr>
          <w:rFonts w:ascii="Arial" w:hAnsi="Arial" w:cs="Arial"/>
          <w:sz w:val="28"/>
          <w:szCs w:val="28"/>
          <w:lang w:val="es-AR"/>
        </w:rPr>
        <w:t> </w:t>
      </w:r>
      <w:r w:rsidR="008E2930" w:rsidRPr="008E2930">
        <w:rPr>
          <w:rFonts w:ascii="Arial" w:hAnsi="Arial" w:cs="Arial"/>
          <w:sz w:val="28"/>
          <w:szCs w:val="28"/>
          <w:lang w:val="es-AR"/>
        </w:rPr>
        <w:br/>
        <w:t> </w:t>
      </w:r>
    </w:p>
    <w:p w14:paraId="1D3575F3" w14:textId="42AE8E74" w:rsidR="008E2930" w:rsidRPr="008E2930" w:rsidRDefault="008E2930" w:rsidP="008E2930">
      <w:pPr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8E2930">
        <w:rPr>
          <w:rFonts w:ascii="Arial" w:hAnsi="Arial" w:cs="Arial"/>
          <w:sz w:val="28"/>
          <w:szCs w:val="28"/>
        </w:rPr>
        <w:t>Ev</w:t>
      </w:r>
      <w:r w:rsidR="003B32E0">
        <w:rPr>
          <w:rFonts w:ascii="Arial" w:hAnsi="Arial" w:cs="Arial"/>
          <w:sz w:val="28"/>
          <w:szCs w:val="28"/>
        </w:rPr>
        <w:t>entos</w:t>
      </w:r>
      <w:r w:rsidRPr="008E2930">
        <w:rPr>
          <w:rFonts w:ascii="Arial" w:hAnsi="Arial" w:cs="Arial"/>
          <w:sz w:val="28"/>
          <w:szCs w:val="28"/>
        </w:rPr>
        <w:t> </w:t>
      </w:r>
    </w:p>
    <w:p w14:paraId="26FAB04A" w14:textId="77777777" w:rsidR="008E2930" w:rsidRPr="008E2930" w:rsidRDefault="008E2930" w:rsidP="008E2930">
      <w:pPr>
        <w:rPr>
          <w:rFonts w:ascii="Arial" w:hAnsi="Arial" w:cs="Arial"/>
          <w:sz w:val="28"/>
          <w:szCs w:val="28"/>
        </w:rPr>
      </w:pPr>
      <w:r w:rsidRPr="008E2930">
        <w:rPr>
          <w:rFonts w:ascii="Arial" w:hAnsi="Arial" w:cs="Arial"/>
          <w:sz w:val="28"/>
          <w:szCs w:val="28"/>
        </w:rPr>
        <w:t> </w:t>
      </w:r>
    </w:p>
    <w:p w14:paraId="7A49C585" w14:textId="105AA1FF" w:rsidR="008E2930" w:rsidRPr="008E2930" w:rsidRDefault="003B32E0" w:rsidP="008E2930">
      <w:pPr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Recesar</w:t>
      </w:r>
      <w:r w:rsidR="008E2930" w:rsidRPr="008E2930">
        <w:rPr>
          <w:rFonts w:ascii="Arial" w:hAnsi="Arial" w:cs="Arial"/>
          <w:sz w:val="28"/>
          <w:szCs w:val="28"/>
        </w:rPr>
        <w:t> </w:t>
      </w:r>
    </w:p>
    <w:p w14:paraId="7B2B79D2" w14:textId="77777777" w:rsidR="008E2930" w:rsidRPr="008E2930" w:rsidRDefault="008E2930" w:rsidP="008E2930">
      <w:pPr>
        <w:rPr>
          <w:rFonts w:ascii="Arial" w:hAnsi="Arial" w:cs="Arial"/>
          <w:sz w:val="28"/>
          <w:szCs w:val="28"/>
        </w:rPr>
      </w:pPr>
      <w:r w:rsidRPr="008E2930">
        <w:rPr>
          <w:rFonts w:ascii="Arial" w:hAnsi="Arial" w:cs="Arial"/>
          <w:sz w:val="28"/>
          <w:szCs w:val="28"/>
        </w:rPr>
        <w:t> </w:t>
      </w:r>
    </w:p>
    <w:p w14:paraId="481D1AD0" w14:textId="77777777" w:rsidR="00A12AF4" w:rsidRPr="008E2930" w:rsidRDefault="00A12AF4">
      <w:pPr>
        <w:rPr>
          <w:rFonts w:ascii="Arial" w:hAnsi="Arial" w:cs="Arial"/>
          <w:sz w:val="28"/>
          <w:szCs w:val="28"/>
        </w:rPr>
      </w:pPr>
    </w:p>
    <w:sectPr w:rsidR="00A12AF4" w:rsidRPr="008E2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3386C"/>
    <w:multiLevelType w:val="multilevel"/>
    <w:tmpl w:val="71FC63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5C6F"/>
    <w:multiLevelType w:val="multilevel"/>
    <w:tmpl w:val="A1407F5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E42"/>
    <w:multiLevelType w:val="multilevel"/>
    <w:tmpl w:val="A88ED8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20F72"/>
    <w:multiLevelType w:val="multilevel"/>
    <w:tmpl w:val="8FFAE3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A0350"/>
    <w:multiLevelType w:val="multilevel"/>
    <w:tmpl w:val="795637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6C1"/>
    <w:multiLevelType w:val="multilevel"/>
    <w:tmpl w:val="42062E6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DF37D5"/>
    <w:multiLevelType w:val="multilevel"/>
    <w:tmpl w:val="58B81E6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E556E"/>
    <w:multiLevelType w:val="hybridMultilevel"/>
    <w:tmpl w:val="54383C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584C"/>
    <w:multiLevelType w:val="multilevel"/>
    <w:tmpl w:val="2ADA5F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21F93"/>
    <w:multiLevelType w:val="multilevel"/>
    <w:tmpl w:val="F18C09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E0DEA"/>
    <w:multiLevelType w:val="multilevel"/>
    <w:tmpl w:val="0AF4B4D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C750F"/>
    <w:multiLevelType w:val="multilevel"/>
    <w:tmpl w:val="130C29F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658E7"/>
    <w:multiLevelType w:val="multilevel"/>
    <w:tmpl w:val="AD6EFE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D4F22"/>
    <w:multiLevelType w:val="multilevel"/>
    <w:tmpl w:val="3D683E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10DAB"/>
    <w:multiLevelType w:val="multilevel"/>
    <w:tmpl w:val="FDD8125A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E4C9F"/>
    <w:multiLevelType w:val="multilevel"/>
    <w:tmpl w:val="681C5634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6D7377"/>
    <w:multiLevelType w:val="multilevel"/>
    <w:tmpl w:val="CEF888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D6824"/>
    <w:multiLevelType w:val="hybridMultilevel"/>
    <w:tmpl w:val="DDFE0C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702E0"/>
    <w:multiLevelType w:val="multilevel"/>
    <w:tmpl w:val="F0E05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F86DB9"/>
    <w:multiLevelType w:val="multilevel"/>
    <w:tmpl w:val="376A51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43495D"/>
    <w:multiLevelType w:val="multilevel"/>
    <w:tmpl w:val="91E484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453794">
    <w:abstractNumId w:val="9"/>
  </w:num>
  <w:num w:numId="2" w16cid:durableId="783765881">
    <w:abstractNumId w:val="13"/>
  </w:num>
  <w:num w:numId="3" w16cid:durableId="1187868873">
    <w:abstractNumId w:val="8"/>
  </w:num>
  <w:num w:numId="4" w16cid:durableId="76636772">
    <w:abstractNumId w:val="2"/>
  </w:num>
  <w:num w:numId="5" w16cid:durableId="329796488">
    <w:abstractNumId w:val="11"/>
  </w:num>
  <w:num w:numId="6" w16cid:durableId="1515999603">
    <w:abstractNumId w:val="18"/>
  </w:num>
  <w:num w:numId="7" w16cid:durableId="586577658">
    <w:abstractNumId w:val="4"/>
  </w:num>
  <w:num w:numId="8" w16cid:durableId="503009635">
    <w:abstractNumId w:val="1"/>
  </w:num>
  <w:num w:numId="9" w16cid:durableId="832183074">
    <w:abstractNumId w:val="3"/>
  </w:num>
  <w:num w:numId="10" w16cid:durableId="1065032053">
    <w:abstractNumId w:val="0"/>
  </w:num>
  <w:num w:numId="11" w16cid:durableId="1271815306">
    <w:abstractNumId w:val="19"/>
  </w:num>
  <w:num w:numId="12" w16cid:durableId="1844930602">
    <w:abstractNumId w:val="20"/>
  </w:num>
  <w:num w:numId="13" w16cid:durableId="1171680508">
    <w:abstractNumId w:val="16"/>
  </w:num>
  <w:num w:numId="14" w16cid:durableId="1057894795">
    <w:abstractNumId w:val="10"/>
  </w:num>
  <w:num w:numId="15" w16cid:durableId="1321499297">
    <w:abstractNumId w:val="6"/>
  </w:num>
  <w:num w:numId="16" w16cid:durableId="105513374">
    <w:abstractNumId w:val="5"/>
  </w:num>
  <w:num w:numId="17" w16cid:durableId="894849526">
    <w:abstractNumId w:val="12"/>
  </w:num>
  <w:num w:numId="18" w16cid:durableId="899096543">
    <w:abstractNumId w:val="15"/>
  </w:num>
  <w:num w:numId="19" w16cid:durableId="1122531978">
    <w:abstractNumId w:val="14"/>
  </w:num>
  <w:num w:numId="20" w16cid:durableId="492918129">
    <w:abstractNumId w:val="7"/>
  </w:num>
  <w:num w:numId="21" w16cid:durableId="20444009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30"/>
    <w:rsid w:val="001011B9"/>
    <w:rsid w:val="002939A0"/>
    <w:rsid w:val="003A376A"/>
    <w:rsid w:val="003B32E0"/>
    <w:rsid w:val="007B276A"/>
    <w:rsid w:val="007E0BDE"/>
    <w:rsid w:val="008E2930"/>
    <w:rsid w:val="00947D0F"/>
    <w:rsid w:val="00A12AF4"/>
    <w:rsid w:val="00D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97F8"/>
  <w15:chartTrackingRefBased/>
  <w15:docId w15:val="{C27EDC7D-077B-421C-B04A-AE37AB2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Medrano, Norma - MYR</dc:creator>
  <cp:keywords/>
  <dc:description/>
  <cp:lastModifiedBy>Medrano, Norma - MYR</cp:lastModifiedBy>
  <cp:revision>1</cp:revision>
  <dcterms:created xsi:type="dcterms:W3CDTF">2025-08-12T14:10:00Z</dcterms:created>
  <dcterms:modified xsi:type="dcterms:W3CDTF">2025-08-12T16:22:00Z</dcterms:modified>
</cp:coreProperties>
</file>